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440"/>
        <w:gridCol w:w="1582"/>
        <w:gridCol w:w="473"/>
        <w:gridCol w:w="486"/>
        <w:gridCol w:w="657"/>
        <w:gridCol w:w="5975"/>
        <w:gridCol w:w="473"/>
        <w:gridCol w:w="614"/>
        <w:gridCol w:w="900"/>
      </w:tblGrid>
      <w:tr w:rsidR="00515D53" w:rsidRPr="00B950EE" w14:paraId="741BCC29" w14:textId="77777777" w:rsidTr="00330A55">
        <w:trPr>
          <w:cantSplit/>
          <w:trHeight w:val="1895"/>
        </w:trPr>
        <w:tc>
          <w:tcPr>
            <w:tcW w:w="1486" w:type="dxa"/>
            <w:vAlign w:val="center"/>
          </w:tcPr>
          <w:p w14:paraId="741BCC1F" w14:textId="77777777" w:rsidR="00515D53" w:rsidRPr="00B950EE" w:rsidRDefault="00515D53" w:rsidP="00330A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741BCC20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  <w:vAlign w:val="center"/>
          </w:tcPr>
          <w:p w14:paraId="741BCC21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741BCC22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dxa"/>
            <w:vAlign w:val="center"/>
          </w:tcPr>
          <w:p w14:paraId="741BCC23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Align w:val="center"/>
          </w:tcPr>
          <w:p w14:paraId="741BCC24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  <w:vAlign w:val="center"/>
          </w:tcPr>
          <w:p w14:paraId="741BCC25" w14:textId="77777777" w:rsidR="00515D53" w:rsidRPr="00B950EE" w:rsidRDefault="00515D53" w:rsidP="00330A5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741BCC26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Align w:val="center"/>
          </w:tcPr>
          <w:p w14:paraId="741BCC27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14:paraId="741BCC28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5D53" w:rsidRPr="00B950EE" w14:paraId="741BCC34" w14:textId="77777777" w:rsidTr="00330A55">
        <w:trPr>
          <w:cantSplit/>
          <w:trHeight w:val="1271"/>
        </w:trPr>
        <w:tc>
          <w:tcPr>
            <w:tcW w:w="1486" w:type="dxa"/>
            <w:vAlign w:val="center"/>
          </w:tcPr>
          <w:p w14:paraId="741BCC2A" w14:textId="77777777" w:rsidR="00515D53" w:rsidRPr="00B950EE" w:rsidRDefault="00515D53" w:rsidP="00330A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741BCC2B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  <w:vAlign w:val="center"/>
          </w:tcPr>
          <w:p w14:paraId="741BCC2C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741BCC2D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dxa"/>
            <w:vAlign w:val="center"/>
          </w:tcPr>
          <w:p w14:paraId="741BCC2E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Align w:val="center"/>
          </w:tcPr>
          <w:p w14:paraId="741BCC2F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  <w:vAlign w:val="center"/>
          </w:tcPr>
          <w:p w14:paraId="741BCC30" w14:textId="77777777" w:rsidR="00515D53" w:rsidRPr="00B950EE" w:rsidRDefault="00515D53" w:rsidP="00330A55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741BCC31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Align w:val="center"/>
          </w:tcPr>
          <w:p w14:paraId="741BCC32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14:paraId="741BCC33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5D53" w:rsidRPr="00B950EE" w14:paraId="741BCC3F" w14:textId="77777777" w:rsidTr="00330A55">
        <w:trPr>
          <w:cantSplit/>
          <w:trHeight w:val="1562"/>
        </w:trPr>
        <w:tc>
          <w:tcPr>
            <w:tcW w:w="1486" w:type="dxa"/>
            <w:vAlign w:val="center"/>
          </w:tcPr>
          <w:p w14:paraId="741BCC35" w14:textId="77777777" w:rsidR="00515D53" w:rsidRPr="00B950EE" w:rsidRDefault="00515D53" w:rsidP="00330A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741BCC36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  <w:vAlign w:val="center"/>
          </w:tcPr>
          <w:p w14:paraId="741BCC37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741BCC38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dxa"/>
            <w:vAlign w:val="center"/>
          </w:tcPr>
          <w:p w14:paraId="741BCC39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Align w:val="center"/>
          </w:tcPr>
          <w:p w14:paraId="741BCC3A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  <w:vAlign w:val="center"/>
          </w:tcPr>
          <w:p w14:paraId="741BCC3B" w14:textId="77777777" w:rsidR="00515D53" w:rsidRPr="00B950EE" w:rsidRDefault="00515D53" w:rsidP="00330A55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741BCC3C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Align w:val="center"/>
          </w:tcPr>
          <w:p w14:paraId="741BCC3D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14:paraId="741BCC3E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5D53" w:rsidRPr="00B950EE" w14:paraId="741BCC4A" w14:textId="77777777" w:rsidTr="00330A55">
        <w:trPr>
          <w:cantSplit/>
          <w:trHeight w:val="1562"/>
        </w:trPr>
        <w:tc>
          <w:tcPr>
            <w:tcW w:w="1486" w:type="dxa"/>
            <w:vAlign w:val="center"/>
          </w:tcPr>
          <w:p w14:paraId="741BCC40" w14:textId="77777777" w:rsidR="00515D53" w:rsidRPr="00B950EE" w:rsidRDefault="00515D53" w:rsidP="00330A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14:paraId="741BCC41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  <w:vAlign w:val="center"/>
          </w:tcPr>
          <w:p w14:paraId="741BCC42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741BCC43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dxa"/>
            <w:vAlign w:val="center"/>
          </w:tcPr>
          <w:p w14:paraId="741BCC44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Align w:val="center"/>
          </w:tcPr>
          <w:p w14:paraId="741BCC45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  <w:vAlign w:val="center"/>
          </w:tcPr>
          <w:p w14:paraId="741BCC46" w14:textId="77777777" w:rsidR="00515D53" w:rsidRPr="00B950EE" w:rsidRDefault="00515D53" w:rsidP="00330A5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vAlign w:val="center"/>
          </w:tcPr>
          <w:p w14:paraId="741BCC47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Align w:val="center"/>
          </w:tcPr>
          <w:p w14:paraId="741BCC48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14:paraId="741BCC49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5D53" w:rsidRPr="00B950EE" w14:paraId="741BCC55" w14:textId="77777777" w:rsidTr="00330A5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02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4B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4C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4D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4E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4F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0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1" w14:textId="77777777" w:rsidR="00515D53" w:rsidRPr="00B950EE" w:rsidRDefault="00515D53" w:rsidP="00330A55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2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3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BCC54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5D53" w:rsidRPr="00B950EE" w14:paraId="741BCC60" w14:textId="77777777" w:rsidTr="00330A5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38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6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7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8" w14:textId="77777777" w:rsidR="00515D53" w:rsidRPr="00B950EE" w:rsidRDefault="00515D53" w:rsidP="00330A5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9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A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B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C" w14:textId="77777777" w:rsidR="00515D53" w:rsidRPr="00B950EE" w:rsidRDefault="00515D53" w:rsidP="00330A55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D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C5E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BCC5F" w14:textId="77777777" w:rsidR="00515D53" w:rsidRPr="00B950EE" w:rsidRDefault="00515D53" w:rsidP="00330A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5D53" w:rsidRPr="00B950EE" w14:paraId="741BCC64" w14:textId="77777777" w:rsidTr="00330A5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1408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BCC61" w14:textId="77777777" w:rsidR="00515D53" w:rsidRPr="00B950EE" w:rsidRDefault="00515D53" w:rsidP="00330A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0EE">
              <w:rPr>
                <w:rFonts w:asciiTheme="minorHAnsi" w:hAnsiTheme="minorHAnsi" w:cstheme="minorHAnsi"/>
                <w:sz w:val="24"/>
                <w:szCs w:val="24"/>
              </w:rPr>
              <w:t>LIKELIHOOD</w:t>
            </w:r>
            <w:r w:rsidRPr="00B950EE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(L) = very likely (5) - likely (4) – may happen (3) - possible (2) - unlikely (1) </w:t>
            </w:r>
          </w:p>
          <w:p w14:paraId="741BCC62" w14:textId="77777777" w:rsidR="00515D53" w:rsidRPr="00B950EE" w:rsidRDefault="00515D53" w:rsidP="00330A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0EE">
              <w:rPr>
                <w:rFonts w:asciiTheme="minorHAnsi" w:hAnsiTheme="minorHAnsi" w:cstheme="minorHAnsi"/>
                <w:sz w:val="24"/>
                <w:szCs w:val="24"/>
              </w:rPr>
              <w:t>SEVERITY</w:t>
            </w:r>
            <w:r w:rsidRPr="00B950EE">
              <w:rPr>
                <w:rFonts w:asciiTheme="minorHAnsi" w:hAnsiTheme="minorHAnsi" w:cstheme="minorHAnsi"/>
                <w:sz w:val="24"/>
                <w:szCs w:val="24"/>
              </w:rPr>
              <w:tab/>
              <w:t>(S) = fatal (5) - Major (4) – over 3 day (3) - minor (2) - trivial (1)</w:t>
            </w:r>
          </w:p>
          <w:p w14:paraId="741BCC63" w14:textId="77777777" w:rsidR="00515D53" w:rsidRPr="00B950EE" w:rsidRDefault="00515D53" w:rsidP="00330A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950EE">
              <w:rPr>
                <w:rFonts w:asciiTheme="minorHAnsi" w:hAnsiTheme="minorHAnsi" w:cstheme="minorHAnsi"/>
                <w:sz w:val="24"/>
                <w:szCs w:val="24"/>
              </w:rPr>
              <w:t>Degree of Risk (R) = LIKELIHOOD x  SEVERITY</w:t>
            </w:r>
          </w:p>
        </w:tc>
      </w:tr>
    </w:tbl>
    <w:p w14:paraId="741BCC65" w14:textId="77777777" w:rsidR="006F6566" w:rsidRPr="00B950EE" w:rsidRDefault="006F6566">
      <w:pPr>
        <w:rPr>
          <w:rFonts w:asciiTheme="minorHAnsi" w:hAnsiTheme="minorHAnsi" w:cstheme="minorHAnsi"/>
          <w:sz w:val="24"/>
          <w:szCs w:val="24"/>
        </w:rPr>
      </w:pPr>
    </w:p>
    <w:p w14:paraId="7D81E824" w14:textId="320A071D" w:rsidR="007E157E" w:rsidRPr="00B950EE" w:rsidRDefault="007E157E" w:rsidP="007E157E">
      <w:pPr>
        <w:rPr>
          <w:rFonts w:asciiTheme="minorHAnsi" w:hAnsiTheme="minorHAnsi" w:cstheme="minorHAnsi"/>
          <w:sz w:val="24"/>
          <w:szCs w:val="24"/>
        </w:rPr>
      </w:pPr>
      <w:r w:rsidRPr="00B950EE">
        <w:rPr>
          <w:rFonts w:asciiTheme="minorHAnsi" w:hAnsiTheme="minorHAnsi" w:cstheme="minorHAnsi"/>
          <w:sz w:val="24"/>
          <w:szCs w:val="24"/>
        </w:rPr>
        <w:t>Signed originator:</w:t>
      </w:r>
      <w:r w:rsidRPr="00B950EE">
        <w:rPr>
          <w:rFonts w:asciiTheme="minorHAnsi" w:hAnsiTheme="minorHAnsi" w:cstheme="minorHAnsi"/>
          <w:sz w:val="24"/>
          <w:szCs w:val="24"/>
        </w:rPr>
        <w:tab/>
      </w:r>
      <w:r w:rsidRPr="00B950EE">
        <w:rPr>
          <w:rFonts w:asciiTheme="minorHAnsi" w:hAnsiTheme="minorHAnsi" w:cstheme="minorHAnsi"/>
          <w:sz w:val="24"/>
          <w:szCs w:val="24"/>
        </w:rPr>
        <w:tab/>
      </w:r>
      <w:r w:rsidRPr="00B950EE">
        <w:rPr>
          <w:rFonts w:asciiTheme="minorHAnsi" w:hAnsiTheme="minorHAnsi" w:cstheme="minorHAnsi"/>
          <w:sz w:val="24"/>
          <w:szCs w:val="24"/>
        </w:rPr>
        <w:tab/>
      </w:r>
      <w:r w:rsidRPr="00B950EE">
        <w:rPr>
          <w:rFonts w:asciiTheme="minorHAnsi" w:hAnsiTheme="minorHAnsi" w:cstheme="minorHAnsi"/>
          <w:sz w:val="24"/>
          <w:szCs w:val="24"/>
        </w:rPr>
        <w:tab/>
      </w:r>
      <w:r w:rsidRPr="00B950EE">
        <w:rPr>
          <w:rFonts w:asciiTheme="minorHAnsi" w:hAnsiTheme="minorHAnsi" w:cstheme="minorHAnsi"/>
          <w:sz w:val="24"/>
          <w:szCs w:val="24"/>
        </w:rPr>
        <w:tab/>
      </w:r>
      <w:r w:rsidRPr="00B950EE">
        <w:rPr>
          <w:rFonts w:asciiTheme="minorHAnsi" w:hAnsiTheme="minorHAnsi" w:cstheme="minorHAnsi"/>
          <w:sz w:val="24"/>
          <w:szCs w:val="24"/>
        </w:rPr>
        <w:tab/>
        <w:t>Job title:</w:t>
      </w:r>
      <w:r w:rsidRPr="00B950EE">
        <w:rPr>
          <w:rFonts w:asciiTheme="minorHAnsi" w:hAnsiTheme="minorHAnsi" w:cstheme="minorHAnsi"/>
          <w:sz w:val="24"/>
          <w:szCs w:val="24"/>
        </w:rPr>
        <w:tab/>
      </w:r>
      <w:r w:rsidRPr="00B950EE">
        <w:rPr>
          <w:rFonts w:asciiTheme="minorHAnsi" w:hAnsiTheme="minorHAnsi" w:cstheme="minorHAnsi"/>
          <w:sz w:val="24"/>
          <w:szCs w:val="24"/>
        </w:rPr>
        <w:tab/>
      </w:r>
    </w:p>
    <w:p w14:paraId="64AEE1A0" w14:textId="77777777" w:rsidR="007E157E" w:rsidRPr="00B950EE" w:rsidRDefault="007E157E" w:rsidP="007E157E">
      <w:pPr>
        <w:rPr>
          <w:rFonts w:asciiTheme="minorHAnsi" w:hAnsiTheme="minorHAnsi" w:cstheme="minorHAnsi"/>
          <w:sz w:val="24"/>
          <w:szCs w:val="24"/>
        </w:rPr>
      </w:pPr>
    </w:p>
    <w:p w14:paraId="7BB3B4C5" w14:textId="5D132637" w:rsidR="007E157E" w:rsidRPr="00B950EE" w:rsidRDefault="007E157E" w:rsidP="007E157E">
      <w:pPr>
        <w:rPr>
          <w:rFonts w:asciiTheme="minorHAnsi" w:hAnsiTheme="minorHAnsi" w:cstheme="minorHAnsi"/>
          <w:sz w:val="24"/>
          <w:szCs w:val="24"/>
        </w:rPr>
      </w:pPr>
      <w:r w:rsidRPr="00B950EE">
        <w:rPr>
          <w:rFonts w:asciiTheme="minorHAnsi" w:hAnsiTheme="minorHAnsi" w:cstheme="minorHAnsi"/>
          <w:sz w:val="24"/>
          <w:szCs w:val="24"/>
        </w:rPr>
        <w:t>Date completed:</w:t>
      </w:r>
      <w:r w:rsidRPr="00B950EE">
        <w:rPr>
          <w:rFonts w:asciiTheme="minorHAnsi" w:hAnsiTheme="minorHAnsi" w:cstheme="minorHAnsi"/>
          <w:sz w:val="24"/>
          <w:szCs w:val="24"/>
        </w:rPr>
        <w:tab/>
      </w:r>
      <w:r w:rsidR="00F91083">
        <w:rPr>
          <w:rFonts w:asciiTheme="minorHAnsi" w:hAnsiTheme="minorHAnsi" w:cstheme="minorHAnsi"/>
          <w:sz w:val="24"/>
          <w:szCs w:val="24"/>
        </w:rPr>
        <w:tab/>
      </w:r>
      <w:r w:rsidR="00F91083">
        <w:rPr>
          <w:rFonts w:asciiTheme="minorHAnsi" w:hAnsiTheme="minorHAnsi" w:cstheme="minorHAnsi"/>
          <w:sz w:val="24"/>
          <w:szCs w:val="24"/>
        </w:rPr>
        <w:tab/>
      </w:r>
      <w:r w:rsidR="00F91083">
        <w:rPr>
          <w:rFonts w:asciiTheme="minorHAnsi" w:hAnsiTheme="minorHAnsi" w:cstheme="minorHAnsi"/>
          <w:sz w:val="24"/>
          <w:szCs w:val="24"/>
        </w:rPr>
        <w:tab/>
      </w:r>
      <w:r w:rsidRPr="00B950EE">
        <w:rPr>
          <w:rFonts w:asciiTheme="minorHAnsi" w:hAnsiTheme="minorHAnsi" w:cstheme="minorHAnsi"/>
          <w:sz w:val="24"/>
          <w:szCs w:val="24"/>
        </w:rPr>
        <w:tab/>
      </w:r>
      <w:r w:rsidRPr="00B950EE">
        <w:rPr>
          <w:rFonts w:asciiTheme="minorHAnsi" w:hAnsiTheme="minorHAnsi" w:cstheme="minorHAnsi"/>
          <w:sz w:val="24"/>
          <w:szCs w:val="24"/>
        </w:rPr>
        <w:tab/>
        <w:t>Date for revision:</w:t>
      </w:r>
    </w:p>
    <w:p w14:paraId="382AE7F9" w14:textId="77777777" w:rsidR="007E157E" w:rsidRPr="00B950EE" w:rsidRDefault="007E157E" w:rsidP="007E157E">
      <w:pPr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6111FF6A" w14:textId="77777777" w:rsidR="007E157E" w:rsidRPr="00B950EE" w:rsidRDefault="007E157E" w:rsidP="007E157E">
      <w:pPr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0A807C0C" w14:textId="2BA61247" w:rsidR="007E157E" w:rsidRPr="00B950EE" w:rsidRDefault="007E157E" w:rsidP="007E157E">
      <w:pPr>
        <w:rPr>
          <w:rFonts w:asciiTheme="minorHAnsi" w:hAnsiTheme="minorHAnsi" w:cstheme="minorHAnsi"/>
          <w:iCs/>
          <w:sz w:val="24"/>
          <w:szCs w:val="24"/>
        </w:rPr>
      </w:pPr>
      <w:r w:rsidRPr="00B950EE">
        <w:rPr>
          <w:rFonts w:asciiTheme="minorHAnsi" w:hAnsiTheme="minorHAnsi" w:cstheme="minorHAnsi"/>
          <w:b/>
          <w:iCs/>
          <w:sz w:val="24"/>
          <w:szCs w:val="24"/>
          <w:u w:val="single"/>
        </w:rPr>
        <w:t>Action plan following risk assessment</w:t>
      </w:r>
    </w:p>
    <w:p w14:paraId="7E239978" w14:textId="77777777" w:rsidR="007E157E" w:rsidRPr="00B950EE" w:rsidRDefault="007E157E" w:rsidP="007E157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3940"/>
        <w:gridCol w:w="2014"/>
        <w:gridCol w:w="2835"/>
      </w:tblGrid>
      <w:tr w:rsidR="007E157E" w:rsidRPr="00B950EE" w14:paraId="0DD82C42" w14:textId="77777777" w:rsidTr="007E157E">
        <w:trPr>
          <w:trHeight w:val="464"/>
        </w:trPr>
        <w:tc>
          <w:tcPr>
            <w:tcW w:w="5240" w:type="dxa"/>
            <w:vAlign w:val="center"/>
            <w:hideMark/>
          </w:tcPr>
          <w:p w14:paraId="36C38AE1" w14:textId="77777777" w:rsidR="007E157E" w:rsidRPr="00B950EE" w:rsidRDefault="007E157E" w:rsidP="00B9382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3940" w:type="dxa"/>
            <w:vAlign w:val="center"/>
            <w:hideMark/>
          </w:tcPr>
          <w:p w14:paraId="06B39E00" w14:textId="77777777" w:rsidR="007E157E" w:rsidRPr="00B950EE" w:rsidRDefault="007E157E" w:rsidP="00B9382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Comments/actions underway</w:t>
            </w:r>
          </w:p>
        </w:tc>
        <w:tc>
          <w:tcPr>
            <w:tcW w:w="2014" w:type="dxa"/>
            <w:vAlign w:val="center"/>
            <w:hideMark/>
          </w:tcPr>
          <w:p w14:paraId="33C12BAF" w14:textId="77777777" w:rsidR="007E157E" w:rsidRPr="00B950EE" w:rsidRDefault="007E157E" w:rsidP="00B9382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2835" w:type="dxa"/>
            <w:vAlign w:val="center"/>
          </w:tcPr>
          <w:p w14:paraId="191D2319" w14:textId="49FA79F8" w:rsidR="007E157E" w:rsidRPr="00B950EE" w:rsidRDefault="007E157E" w:rsidP="007E157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</w:tr>
      <w:tr w:rsidR="007E157E" w:rsidRPr="00B950EE" w14:paraId="2992DB06" w14:textId="77777777" w:rsidTr="007E157E">
        <w:trPr>
          <w:trHeight w:val="464"/>
        </w:trPr>
        <w:tc>
          <w:tcPr>
            <w:tcW w:w="5240" w:type="dxa"/>
            <w:vAlign w:val="center"/>
          </w:tcPr>
          <w:p w14:paraId="39269FF7" w14:textId="1D17EA43" w:rsidR="007E157E" w:rsidRPr="00B950EE" w:rsidRDefault="007E157E" w:rsidP="00B9382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940" w:type="dxa"/>
            <w:vAlign w:val="center"/>
          </w:tcPr>
          <w:p w14:paraId="19D3A538" w14:textId="3982D638" w:rsidR="007E157E" w:rsidRPr="00B950EE" w:rsidRDefault="007E157E" w:rsidP="00B9382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14" w:type="dxa"/>
            <w:vAlign w:val="center"/>
          </w:tcPr>
          <w:p w14:paraId="67760AB1" w14:textId="77777777" w:rsidR="007E157E" w:rsidRPr="00B950EE" w:rsidRDefault="007E157E" w:rsidP="00B938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36850EBB" w14:textId="77777777" w:rsidR="007E157E" w:rsidRPr="00B950EE" w:rsidRDefault="007E157E" w:rsidP="00B9382E">
            <w:pPr>
              <w:rPr>
                <w:rFonts w:asciiTheme="minorHAnsi" w:hAnsiTheme="minorHAnsi" w:cstheme="minorHAnsi"/>
              </w:rPr>
            </w:pPr>
          </w:p>
        </w:tc>
      </w:tr>
      <w:tr w:rsidR="007E157E" w:rsidRPr="00B950EE" w14:paraId="26521002" w14:textId="77777777" w:rsidTr="007E157E">
        <w:trPr>
          <w:trHeight w:val="464"/>
        </w:trPr>
        <w:tc>
          <w:tcPr>
            <w:tcW w:w="5240" w:type="dxa"/>
            <w:vAlign w:val="center"/>
          </w:tcPr>
          <w:p w14:paraId="01E94CC6" w14:textId="77777777" w:rsidR="007E157E" w:rsidRPr="00B950EE" w:rsidRDefault="007E157E" w:rsidP="00B938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0" w:type="dxa"/>
            <w:vAlign w:val="center"/>
          </w:tcPr>
          <w:p w14:paraId="6E33085E" w14:textId="77777777" w:rsidR="007E157E" w:rsidRPr="00B950EE" w:rsidRDefault="007E157E" w:rsidP="00B938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4" w:type="dxa"/>
            <w:vAlign w:val="center"/>
          </w:tcPr>
          <w:p w14:paraId="36D4E015" w14:textId="77777777" w:rsidR="007E157E" w:rsidRPr="00B950EE" w:rsidRDefault="007E157E" w:rsidP="00B938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1FA55F9F" w14:textId="77777777" w:rsidR="007E157E" w:rsidRPr="00B950EE" w:rsidRDefault="007E157E" w:rsidP="00B9382E">
            <w:pPr>
              <w:rPr>
                <w:rFonts w:asciiTheme="minorHAnsi" w:hAnsiTheme="minorHAnsi" w:cstheme="minorHAnsi"/>
              </w:rPr>
            </w:pPr>
          </w:p>
        </w:tc>
      </w:tr>
    </w:tbl>
    <w:p w14:paraId="741BCC77" w14:textId="77777777" w:rsidR="006F6566" w:rsidRPr="00B950EE" w:rsidRDefault="006F6566" w:rsidP="00EE797D">
      <w:pPr>
        <w:pStyle w:val="Footer"/>
        <w:ind w:left="113"/>
        <w:rPr>
          <w:rFonts w:asciiTheme="minorHAnsi" w:hAnsiTheme="minorHAnsi" w:cstheme="minorHAnsi"/>
          <w:noProof/>
          <w:color w:val="808080"/>
          <w:spacing w:val="6"/>
          <w:sz w:val="16"/>
          <w:szCs w:val="16"/>
        </w:rPr>
      </w:pPr>
    </w:p>
    <w:sectPr w:rsidR="006F6566" w:rsidRPr="00B950EE" w:rsidSect="00781EAE">
      <w:headerReference w:type="default" r:id="rId11"/>
      <w:footerReference w:type="default" r:id="rId12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CC7A" w14:textId="77777777" w:rsidR="0034170D" w:rsidRDefault="0034170D">
      <w:r>
        <w:separator/>
      </w:r>
    </w:p>
  </w:endnote>
  <w:endnote w:type="continuationSeparator" w:id="0">
    <w:p w14:paraId="741BCC7B" w14:textId="77777777" w:rsidR="0034170D" w:rsidRDefault="0034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164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44940725" w:rsidR="00F92E03" w:rsidRDefault="00F92E03" w:rsidP="00B950EE">
            <w:pPr>
              <w:pStyle w:val="Footer"/>
              <w:jc w:val="right"/>
            </w:pPr>
            <w:r w:rsidRPr="00B950EE">
              <w:rPr>
                <w:rFonts w:asciiTheme="minorHAnsi" w:hAnsiTheme="minorHAnsi" w:cstheme="minorHAnsi"/>
              </w:rPr>
              <w:t xml:space="preserve">Page </w:t>
            </w: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950E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B950E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B950EE">
              <w:rPr>
                <w:rFonts w:asciiTheme="minorHAnsi" w:hAnsiTheme="minorHAnsi" w:cstheme="minorHAnsi"/>
              </w:rPr>
              <w:t xml:space="preserve"> of </w:t>
            </w: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950E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B950E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B950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CC78" w14:textId="77777777" w:rsidR="0034170D" w:rsidRDefault="0034170D">
      <w:r>
        <w:separator/>
      </w:r>
    </w:p>
  </w:footnote>
  <w:footnote w:type="continuationSeparator" w:id="0">
    <w:p w14:paraId="741BCC79" w14:textId="77777777" w:rsidR="0034170D" w:rsidRDefault="0034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Pr="00B950EE" w:rsidRDefault="00DD3A7B" w:rsidP="00DD3A7B">
    <w:pPr>
      <w:jc w:val="center"/>
      <w:rPr>
        <w:rFonts w:asciiTheme="minorHAnsi" w:hAnsiTheme="minorHAnsi" w:cstheme="minorHAnsi"/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B950EE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2698899B" w:rsidR="00182104" w:rsidRPr="00B950EE" w:rsidRDefault="00887499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44E3BE79" wp14:editId="1E78166B">
                <wp:extent cx="638175" cy="149860"/>
                <wp:effectExtent l="0" t="0" r="9525" b="2540"/>
                <wp:docPr id="303664536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664536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3246689E" w:rsidR="00182104" w:rsidRPr="00B950EE" w:rsidRDefault="00182104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 w:rsidRPr="00B950EE">
            <w:rPr>
              <w:rFonts w:asciiTheme="minorHAnsi" w:hAnsiTheme="minorHAnsi" w:cstheme="minorHAnsi"/>
              <w:b/>
              <w:sz w:val="28"/>
              <w:szCs w:val="28"/>
            </w:rPr>
            <w:t>Risk Assessment Tem</w:t>
          </w:r>
          <w:r w:rsidR="00FD7E79">
            <w:rPr>
              <w:rFonts w:asciiTheme="minorHAnsi" w:hAnsiTheme="minorHAnsi" w:cstheme="minorHAnsi"/>
              <w:b/>
              <w:sz w:val="28"/>
              <w:szCs w:val="28"/>
            </w:rPr>
            <w:t>plate</w:t>
          </w:r>
        </w:p>
      </w:tc>
      <w:tc>
        <w:tcPr>
          <w:tcW w:w="598" w:type="pct"/>
        </w:tcPr>
        <w:p w14:paraId="0363FF60" w14:textId="77777777" w:rsidR="00182104" w:rsidRPr="00B950EE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B950EE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1EC9F02F" w:rsidR="00182104" w:rsidRPr="00B950EE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B950EE">
            <w:rPr>
              <w:rFonts w:asciiTheme="minorHAnsi" w:hAnsiTheme="minorHAnsi" w:cstheme="minorHAnsi"/>
            </w:rPr>
            <w:t>QF2</w:t>
          </w:r>
        </w:p>
      </w:tc>
    </w:tr>
    <w:tr w:rsidR="00182104" w:rsidRPr="00B950EE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B950EE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B950EE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B950EE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B950EE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B950EE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B950EE">
            <w:rPr>
              <w:rFonts w:asciiTheme="minorHAnsi" w:hAnsiTheme="minorHAnsi" w:cstheme="minorHAnsi"/>
            </w:rPr>
            <w:t>A</w:t>
          </w:r>
        </w:p>
      </w:tc>
    </w:tr>
    <w:tr w:rsidR="00182104" w:rsidRPr="00B950EE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B950EE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B950EE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B950EE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B950EE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1C963D81" w:rsidR="00182104" w:rsidRPr="00B950EE" w:rsidRDefault="00FD7E79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</w:t>
          </w:r>
          <w:r w:rsidR="00887499">
            <w:rPr>
              <w:rFonts w:asciiTheme="minorHAnsi" w:hAnsiTheme="minorHAnsi" w:cstheme="minorHAnsi"/>
            </w:rPr>
            <w:t>1.10.2023</w:t>
          </w:r>
        </w:p>
      </w:tc>
    </w:tr>
  </w:tbl>
  <w:p w14:paraId="741BCC80" w14:textId="77777777" w:rsidR="00DD3A7B" w:rsidRPr="00B950EE" w:rsidRDefault="00DD3A7B" w:rsidP="00DD3A7B">
    <w:pPr>
      <w:pStyle w:val="Header"/>
      <w:ind w:left="-426"/>
      <w:rPr>
        <w:rFonts w:asciiTheme="minorHAnsi" w:hAnsiTheme="minorHAnsi" w:cstheme="minorHAnsi"/>
        <w:sz w:val="10"/>
        <w:szCs w:val="10"/>
      </w:rPr>
    </w:pPr>
  </w:p>
  <w:tbl>
    <w:tblPr>
      <w:tblW w:w="14086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86"/>
      <w:gridCol w:w="1440"/>
      <w:gridCol w:w="1582"/>
      <w:gridCol w:w="473"/>
      <w:gridCol w:w="486"/>
      <w:gridCol w:w="657"/>
      <w:gridCol w:w="5975"/>
      <w:gridCol w:w="473"/>
      <w:gridCol w:w="614"/>
      <w:gridCol w:w="900"/>
    </w:tblGrid>
    <w:tr w:rsidR="00F92E03" w:rsidRPr="00B950EE" w14:paraId="741BCC87" w14:textId="77777777" w:rsidTr="00F91083">
      <w:trPr>
        <w:cantSplit/>
        <w:trHeight w:val="310"/>
      </w:trPr>
      <w:tc>
        <w:tcPr>
          <w:tcW w:w="1486" w:type="dxa"/>
          <w:vMerge w:val="restart"/>
          <w:shd w:val="clear" w:color="auto" w:fill="BFBFBF" w:themeFill="background1" w:themeFillShade="BF"/>
          <w:vAlign w:val="center"/>
        </w:tcPr>
        <w:p w14:paraId="741BCC81" w14:textId="77777777" w:rsidR="00F92E03" w:rsidRPr="00B950EE" w:rsidRDefault="00F92E03" w:rsidP="006E25D9">
          <w:pPr>
            <w:pStyle w:val="Heading4"/>
            <w:spacing w:before="60" w:after="60"/>
            <w:rPr>
              <w:rFonts w:asciiTheme="minorHAnsi" w:hAnsiTheme="minorHAnsi" w:cstheme="minorHAnsi"/>
            </w:rPr>
          </w:pPr>
          <w:r w:rsidRPr="00B950EE">
            <w:rPr>
              <w:rFonts w:asciiTheme="minorHAnsi" w:hAnsiTheme="minorHAnsi" w:cstheme="minorHAnsi"/>
            </w:rPr>
            <w:t>ACTIVITY</w:t>
          </w:r>
        </w:p>
      </w:tc>
      <w:tc>
        <w:tcPr>
          <w:tcW w:w="1440" w:type="dxa"/>
          <w:vMerge w:val="restart"/>
          <w:shd w:val="clear" w:color="auto" w:fill="BFBFBF" w:themeFill="background1" w:themeFillShade="BF"/>
          <w:vAlign w:val="center"/>
        </w:tcPr>
        <w:p w14:paraId="741BCC82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  <w:t>PERSON AT RISK</w:t>
          </w:r>
        </w:p>
      </w:tc>
      <w:tc>
        <w:tcPr>
          <w:tcW w:w="1582" w:type="dxa"/>
          <w:vMerge w:val="restart"/>
          <w:shd w:val="clear" w:color="auto" w:fill="BFBFBF" w:themeFill="background1" w:themeFillShade="BF"/>
          <w:vAlign w:val="center"/>
        </w:tcPr>
        <w:p w14:paraId="741BCC83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  <w:t>SIGNIFICANT HAZARDS</w:t>
          </w:r>
        </w:p>
      </w:tc>
      <w:tc>
        <w:tcPr>
          <w:tcW w:w="1616" w:type="dxa"/>
          <w:gridSpan w:val="3"/>
          <w:shd w:val="clear" w:color="auto" w:fill="BFBFBF" w:themeFill="background1" w:themeFillShade="BF"/>
          <w:vAlign w:val="center"/>
        </w:tcPr>
        <w:p w14:paraId="741BCC84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  <w:t>RISK</w:t>
          </w:r>
        </w:p>
      </w:tc>
      <w:tc>
        <w:tcPr>
          <w:tcW w:w="5975" w:type="dxa"/>
          <w:vMerge w:val="restart"/>
          <w:shd w:val="clear" w:color="auto" w:fill="BFBFBF" w:themeFill="background1" w:themeFillShade="BF"/>
          <w:vAlign w:val="center"/>
        </w:tcPr>
        <w:p w14:paraId="741BCC85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  <w:t>RISK CONTROL MEASURES</w:t>
          </w:r>
        </w:p>
      </w:tc>
      <w:tc>
        <w:tcPr>
          <w:tcW w:w="1987" w:type="dxa"/>
          <w:gridSpan w:val="3"/>
          <w:shd w:val="clear" w:color="auto" w:fill="BFBFBF" w:themeFill="background1" w:themeFillShade="BF"/>
          <w:vAlign w:val="center"/>
        </w:tcPr>
        <w:p w14:paraId="741BCC86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  <w:t>RESIDUAL RISK</w:t>
          </w:r>
        </w:p>
      </w:tc>
    </w:tr>
    <w:tr w:rsidR="00F92E03" w:rsidRPr="00B950EE" w14:paraId="741BCC92" w14:textId="77777777" w:rsidTr="00F91083">
      <w:trPr>
        <w:cantSplit/>
        <w:trHeight w:val="310"/>
      </w:trPr>
      <w:tc>
        <w:tcPr>
          <w:tcW w:w="1486" w:type="dxa"/>
          <w:vMerge/>
          <w:shd w:val="clear" w:color="auto" w:fill="BFBFBF" w:themeFill="background1" w:themeFillShade="BF"/>
        </w:tcPr>
        <w:p w14:paraId="741BCC88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</w:p>
      </w:tc>
      <w:tc>
        <w:tcPr>
          <w:tcW w:w="1440" w:type="dxa"/>
          <w:vMerge/>
          <w:shd w:val="clear" w:color="auto" w:fill="BFBFBF" w:themeFill="background1" w:themeFillShade="BF"/>
        </w:tcPr>
        <w:p w14:paraId="741BCC89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</w:p>
      </w:tc>
      <w:tc>
        <w:tcPr>
          <w:tcW w:w="1582" w:type="dxa"/>
          <w:vMerge/>
          <w:shd w:val="clear" w:color="auto" w:fill="BFBFBF" w:themeFill="background1" w:themeFillShade="BF"/>
        </w:tcPr>
        <w:p w14:paraId="741BCC8A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</w:p>
      </w:tc>
      <w:tc>
        <w:tcPr>
          <w:tcW w:w="473" w:type="dxa"/>
          <w:shd w:val="clear" w:color="auto" w:fill="BFBFBF" w:themeFill="background1" w:themeFillShade="BF"/>
        </w:tcPr>
        <w:p w14:paraId="741BCC8B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  <w:t>L</w:t>
          </w:r>
        </w:p>
      </w:tc>
      <w:tc>
        <w:tcPr>
          <w:tcW w:w="486" w:type="dxa"/>
          <w:shd w:val="clear" w:color="auto" w:fill="BFBFBF" w:themeFill="background1" w:themeFillShade="BF"/>
        </w:tcPr>
        <w:p w14:paraId="741BCC8C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  <w:lang w:val="nl-NL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  <w:lang w:val="nl-NL"/>
            </w:rPr>
            <w:t>S</w:t>
          </w:r>
        </w:p>
      </w:tc>
      <w:tc>
        <w:tcPr>
          <w:tcW w:w="657" w:type="dxa"/>
          <w:shd w:val="clear" w:color="auto" w:fill="BFBFBF" w:themeFill="background1" w:themeFillShade="BF"/>
        </w:tcPr>
        <w:p w14:paraId="741BCC8D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  <w:lang w:val="nl-NL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  <w:lang w:val="nl-NL"/>
            </w:rPr>
            <w:t>R</w:t>
          </w:r>
        </w:p>
      </w:tc>
      <w:tc>
        <w:tcPr>
          <w:tcW w:w="5975" w:type="dxa"/>
          <w:vMerge/>
          <w:shd w:val="clear" w:color="auto" w:fill="BFBFBF" w:themeFill="background1" w:themeFillShade="BF"/>
        </w:tcPr>
        <w:p w14:paraId="741BCC8E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  <w:lang w:val="nl-NL"/>
            </w:rPr>
          </w:pPr>
        </w:p>
      </w:tc>
      <w:tc>
        <w:tcPr>
          <w:tcW w:w="473" w:type="dxa"/>
          <w:shd w:val="clear" w:color="auto" w:fill="BFBFBF" w:themeFill="background1" w:themeFillShade="BF"/>
        </w:tcPr>
        <w:p w14:paraId="741BCC8F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  <w:lang w:val="nl-NL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  <w:lang w:val="nl-NL"/>
            </w:rPr>
            <w:t>L</w:t>
          </w:r>
        </w:p>
      </w:tc>
      <w:tc>
        <w:tcPr>
          <w:tcW w:w="614" w:type="dxa"/>
          <w:shd w:val="clear" w:color="auto" w:fill="BFBFBF" w:themeFill="background1" w:themeFillShade="BF"/>
        </w:tcPr>
        <w:p w14:paraId="741BCC90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  <w:t>S</w:t>
          </w:r>
        </w:p>
      </w:tc>
      <w:tc>
        <w:tcPr>
          <w:tcW w:w="900" w:type="dxa"/>
          <w:shd w:val="clear" w:color="auto" w:fill="BFBFBF" w:themeFill="background1" w:themeFillShade="BF"/>
        </w:tcPr>
        <w:p w14:paraId="741BCC91" w14:textId="77777777" w:rsidR="00F92E03" w:rsidRPr="00B950EE" w:rsidRDefault="00F92E03" w:rsidP="006E25D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before="60" w:after="60"/>
            <w:jc w:val="center"/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</w:pPr>
          <w:r w:rsidRPr="00B950EE">
            <w:rPr>
              <w:rFonts w:asciiTheme="minorHAnsi" w:hAnsiTheme="minorHAnsi" w:cstheme="minorHAnsi"/>
              <w:b/>
              <w:bCs/>
              <w:color w:val="000000"/>
              <w:sz w:val="24"/>
              <w:szCs w:val="24"/>
            </w:rPr>
            <w:t>R</w:t>
          </w:r>
        </w:p>
      </w:tc>
    </w:tr>
  </w:tbl>
  <w:p w14:paraId="741BCC93" w14:textId="77777777" w:rsidR="00F92E03" w:rsidRPr="00B950EE" w:rsidRDefault="00F92E03" w:rsidP="00DD3A7B">
    <w:pPr>
      <w:pStyle w:val="Header"/>
      <w:ind w:left="-426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6186D"/>
    <w:rsid w:val="000A22BF"/>
    <w:rsid w:val="000C118A"/>
    <w:rsid w:val="000D5FEB"/>
    <w:rsid w:val="0016057F"/>
    <w:rsid w:val="001664F7"/>
    <w:rsid w:val="00182104"/>
    <w:rsid w:val="00330A55"/>
    <w:rsid w:val="0033605E"/>
    <w:rsid w:val="0034170D"/>
    <w:rsid w:val="00381807"/>
    <w:rsid w:val="00395A81"/>
    <w:rsid w:val="003A7386"/>
    <w:rsid w:val="004B4988"/>
    <w:rsid w:val="00515D53"/>
    <w:rsid w:val="005B0EC6"/>
    <w:rsid w:val="00600DFD"/>
    <w:rsid w:val="006544F4"/>
    <w:rsid w:val="006F6566"/>
    <w:rsid w:val="007718B8"/>
    <w:rsid w:val="00781EAE"/>
    <w:rsid w:val="007874D6"/>
    <w:rsid w:val="007B0945"/>
    <w:rsid w:val="007E157E"/>
    <w:rsid w:val="00816FC5"/>
    <w:rsid w:val="00887499"/>
    <w:rsid w:val="00887823"/>
    <w:rsid w:val="00894666"/>
    <w:rsid w:val="008B04F2"/>
    <w:rsid w:val="008E7165"/>
    <w:rsid w:val="009122A8"/>
    <w:rsid w:val="00934779"/>
    <w:rsid w:val="009F25AE"/>
    <w:rsid w:val="009F75EC"/>
    <w:rsid w:val="00A217EB"/>
    <w:rsid w:val="00A65B11"/>
    <w:rsid w:val="00A9681F"/>
    <w:rsid w:val="00B950EE"/>
    <w:rsid w:val="00BD46AC"/>
    <w:rsid w:val="00CB6980"/>
    <w:rsid w:val="00CD4433"/>
    <w:rsid w:val="00D411BE"/>
    <w:rsid w:val="00DD3A7B"/>
    <w:rsid w:val="00E51003"/>
    <w:rsid w:val="00E865D8"/>
    <w:rsid w:val="00EE797D"/>
    <w:rsid w:val="00F56114"/>
    <w:rsid w:val="00F91083"/>
    <w:rsid w:val="00F92E03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9E92E-4030-4FC8-A8D4-7EFFF187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3</cp:revision>
  <cp:lastPrinted>2013-05-07T12:57:00Z</cp:lastPrinted>
  <dcterms:created xsi:type="dcterms:W3CDTF">2023-09-07T14:45:00Z</dcterms:created>
  <dcterms:modified xsi:type="dcterms:W3CDTF">2023-10-02T14:57:00Z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